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2858" w14:textId="77777777" w:rsidR="004F6B9F" w:rsidRPr="00B42245" w:rsidRDefault="004F6B9F" w:rsidP="00B42245">
      <w:pPr>
        <w:ind w:firstLine="706"/>
        <w:jc w:val="center"/>
        <w:rPr>
          <w:b/>
          <w:color w:val="000000" w:themeColor="text1"/>
          <w:sz w:val="28"/>
          <w:szCs w:val="28"/>
        </w:rPr>
      </w:pPr>
      <w:proofErr w:type="spellStart"/>
      <w:r w:rsidRPr="00B42245">
        <w:rPr>
          <w:b/>
          <w:color w:val="000000" w:themeColor="text1"/>
          <w:sz w:val="28"/>
          <w:szCs w:val="28"/>
        </w:rPr>
        <w:t>Fall</w:t>
      </w:r>
      <w:proofErr w:type="spellEnd"/>
      <w:r w:rsidRPr="00B42245">
        <w:rPr>
          <w:b/>
          <w:color w:val="000000" w:themeColor="text1"/>
          <w:sz w:val="28"/>
          <w:szCs w:val="28"/>
        </w:rPr>
        <w:t xml:space="preserve"> </w:t>
      </w:r>
      <w:proofErr w:type="spellStart"/>
      <w:r w:rsidRPr="00B42245">
        <w:rPr>
          <w:b/>
          <w:color w:val="000000" w:themeColor="text1"/>
          <w:sz w:val="28"/>
          <w:szCs w:val="28"/>
        </w:rPr>
        <w:t>semester</w:t>
      </w:r>
      <w:proofErr w:type="spellEnd"/>
      <w:r w:rsidRPr="00B42245">
        <w:rPr>
          <w:b/>
          <w:color w:val="000000" w:themeColor="text1"/>
          <w:sz w:val="28"/>
          <w:szCs w:val="28"/>
        </w:rPr>
        <w:t xml:space="preserve"> </w:t>
      </w:r>
      <w:proofErr w:type="gramStart"/>
      <w:r w:rsidRPr="00B42245">
        <w:rPr>
          <w:b/>
          <w:color w:val="000000" w:themeColor="text1"/>
          <w:sz w:val="28"/>
          <w:szCs w:val="28"/>
        </w:rPr>
        <w:t>2023-2024</w:t>
      </w:r>
      <w:proofErr w:type="gramEnd"/>
      <w:r w:rsidRPr="00B42245">
        <w:rPr>
          <w:b/>
          <w:color w:val="000000" w:themeColor="text1"/>
          <w:sz w:val="28"/>
          <w:szCs w:val="28"/>
        </w:rPr>
        <w:t xml:space="preserve"> </w:t>
      </w:r>
      <w:proofErr w:type="spellStart"/>
      <w:r w:rsidRPr="00B42245">
        <w:rPr>
          <w:b/>
          <w:color w:val="000000" w:themeColor="text1"/>
          <w:sz w:val="28"/>
          <w:szCs w:val="28"/>
        </w:rPr>
        <w:t>academic</w:t>
      </w:r>
      <w:proofErr w:type="spellEnd"/>
      <w:r w:rsidRPr="00B42245">
        <w:rPr>
          <w:b/>
          <w:color w:val="000000" w:themeColor="text1"/>
          <w:sz w:val="28"/>
          <w:szCs w:val="28"/>
        </w:rPr>
        <w:t xml:space="preserve"> </w:t>
      </w:r>
      <w:proofErr w:type="spellStart"/>
      <w:r w:rsidRPr="00B42245">
        <w:rPr>
          <w:b/>
          <w:color w:val="000000" w:themeColor="text1"/>
          <w:sz w:val="28"/>
          <w:szCs w:val="28"/>
        </w:rPr>
        <w:t>year</w:t>
      </w:r>
      <w:proofErr w:type="spellEnd"/>
    </w:p>
    <w:p w14:paraId="7E7B95DA" w14:textId="77777777" w:rsidR="004F6B9F" w:rsidRPr="00B42245" w:rsidRDefault="004F6B9F" w:rsidP="00B42245">
      <w:pPr>
        <w:ind w:firstLine="706"/>
        <w:jc w:val="center"/>
        <w:rPr>
          <w:b/>
          <w:color w:val="000000" w:themeColor="text1"/>
          <w:sz w:val="28"/>
          <w:szCs w:val="28"/>
          <w:lang w:val="kk-KZ"/>
        </w:rPr>
      </w:pPr>
      <w:r w:rsidRPr="00B42245">
        <w:rPr>
          <w:b/>
          <w:color w:val="000000" w:themeColor="text1"/>
          <w:sz w:val="28"/>
          <w:szCs w:val="28"/>
          <w:lang w:val="en-US"/>
        </w:rPr>
        <w:t>E</w:t>
      </w:r>
      <w:proofErr w:type="spellStart"/>
      <w:r w:rsidRPr="00B42245">
        <w:rPr>
          <w:b/>
          <w:color w:val="000000" w:themeColor="text1"/>
          <w:sz w:val="28"/>
          <w:szCs w:val="28"/>
        </w:rPr>
        <w:t>ducational</w:t>
      </w:r>
      <w:proofErr w:type="spellEnd"/>
      <w:r w:rsidRPr="00B42245">
        <w:rPr>
          <w:b/>
          <w:color w:val="000000" w:themeColor="text1"/>
          <w:sz w:val="28"/>
          <w:szCs w:val="28"/>
        </w:rPr>
        <w:t xml:space="preserve"> </w:t>
      </w:r>
      <w:proofErr w:type="spellStart"/>
      <w:r w:rsidRPr="00B42245">
        <w:rPr>
          <w:b/>
          <w:color w:val="000000" w:themeColor="text1"/>
          <w:sz w:val="28"/>
          <w:szCs w:val="28"/>
        </w:rPr>
        <w:t>program</w:t>
      </w:r>
      <w:proofErr w:type="spellEnd"/>
      <w:r w:rsidRPr="00B42245">
        <w:rPr>
          <w:b/>
          <w:color w:val="000000" w:themeColor="text1"/>
          <w:sz w:val="28"/>
          <w:szCs w:val="28"/>
        </w:rPr>
        <w:t xml:space="preserve"> </w:t>
      </w:r>
      <w:r w:rsidRPr="00B42245">
        <w:rPr>
          <w:b/>
          <w:color w:val="000000" w:themeColor="text1"/>
          <w:sz w:val="28"/>
          <w:szCs w:val="28"/>
          <w:lang w:val="kk-KZ"/>
        </w:rPr>
        <w:t>«</w:t>
      </w:r>
      <w:r w:rsidRPr="00B42245">
        <w:rPr>
          <w:b/>
          <w:color w:val="000000" w:themeColor="text1"/>
          <w:sz w:val="28"/>
          <w:szCs w:val="28"/>
          <w:shd w:val="clear" w:color="auto" w:fill="FFFFFF"/>
        </w:rPr>
        <w:t xml:space="preserve">7M04201 - International </w:t>
      </w:r>
      <w:proofErr w:type="spellStart"/>
      <w:r w:rsidRPr="00B42245">
        <w:rPr>
          <w:b/>
          <w:color w:val="000000" w:themeColor="text1"/>
          <w:sz w:val="28"/>
          <w:szCs w:val="28"/>
          <w:shd w:val="clear" w:color="auto" w:fill="FFFFFF"/>
        </w:rPr>
        <w:t>Law</w:t>
      </w:r>
      <w:proofErr w:type="spellEnd"/>
      <w:r w:rsidRPr="00B42245">
        <w:rPr>
          <w:b/>
          <w:color w:val="000000" w:themeColor="text1"/>
          <w:sz w:val="28"/>
          <w:szCs w:val="28"/>
          <w:lang w:val="kk-KZ"/>
        </w:rPr>
        <w:t>»</w:t>
      </w:r>
    </w:p>
    <w:p w14:paraId="6630BCE3" w14:textId="77777777" w:rsidR="004F6B9F" w:rsidRPr="00B42245" w:rsidRDefault="004F6B9F" w:rsidP="00B42245">
      <w:pPr>
        <w:ind w:firstLine="706"/>
        <w:jc w:val="center"/>
        <w:rPr>
          <w:b/>
          <w:color w:val="000000" w:themeColor="text1"/>
          <w:sz w:val="28"/>
          <w:szCs w:val="28"/>
        </w:rPr>
      </w:pPr>
      <w:r w:rsidRPr="00B42245">
        <w:rPr>
          <w:b/>
          <w:color w:val="000000" w:themeColor="text1"/>
          <w:sz w:val="28"/>
          <w:szCs w:val="28"/>
        </w:rPr>
        <w:t>1</w:t>
      </w:r>
      <w:r w:rsidRPr="00B42245">
        <w:rPr>
          <w:b/>
          <w:color w:val="000000" w:themeColor="text1"/>
          <w:sz w:val="28"/>
          <w:szCs w:val="28"/>
          <w:vertAlign w:val="superscript"/>
        </w:rPr>
        <w:t>st</w:t>
      </w:r>
      <w:r w:rsidRPr="00B42245">
        <w:rPr>
          <w:b/>
          <w:color w:val="000000" w:themeColor="text1"/>
          <w:sz w:val="28"/>
          <w:szCs w:val="28"/>
        </w:rPr>
        <w:t xml:space="preserve"> </w:t>
      </w:r>
      <w:proofErr w:type="spellStart"/>
      <w:r w:rsidRPr="00B42245">
        <w:rPr>
          <w:b/>
          <w:color w:val="000000" w:themeColor="text1"/>
          <w:sz w:val="28"/>
          <w:szCs w:val="28"/>
        </w:rPr>
        <w:t>year</w:t>
      </w:r>
      <w:proofErr w:type="spellEnd"/>
    </w:p>
    <w:p w14:paraId="457FE69E" w14:textId="6C36B797" w:rsidR="004F6B9F" w:rsidRPr="00B42245" w:rsidRDefault="004F6B9F" w:rsidP="00B42245">
      <w:pPr>
        <w:ind w:firstLine="706"/>
        <w:jc w:val="center"/>
        <w:rPr>
          <w:b/>
          <w:color w:val="000000" w:themeColor="text1"/>
          <w:sz w:val="28"/>
          <w:szCs w:val="28"/>
        </w:rPr>
      </w:pPr>
      <w:r w:rsidRPr="00B42245">
        <w:rPr>
          <w:b/>
          <w:color w:val="000000" w:themeColor="text1"/>
          <w:sz w:val="28"/>
          <w:szCs w:val="28"/>
        </w:rPr>
        <w:t xml:space="preserve">102897 - International </w:t>
      </w:r>
      <w:proofErr w:type="spellStart"/>
      <w:r w:rsidRPr="00B42245">
        <w:rPr>
          <w:b/>
          <w:color w:val="000000" w:themeColor="text1"/>
          <w:sz w:val="28"/>
          <w:szCs w:val="28"/>
        </w:rPr>
        <w:t>Migration</w:t>
      </w:r>
      <w:proofErr w:type="spellEnd"/>
      <w:r w:rsidRPr="00B42245">
        <w:rPr>
          <w:b/>
          <w:color w:val="000000" w:themeColor="text1"/>
          <w:sz w:val="28"/>
          <w:szCs w:val="28"/>
        </w:rPr>
        <w:t xml:space="preserve"> </w:t>
      </w:r>
      <w:proofErr w:type="spellStart"/>
      <w:r w:rsidRPr="00B42245">
        <w:rPr>
          <w:b/>
          <w:color w:val="000000" w:themeColor="text1"/>
          <w:sz w:val="28"/>
          <w:szCs w:val="28"/>
        </w:rPr>
        <w:t>Law</w:t>
      </w:r>
      <w:proofErr w:type="spellEnd"/>
    </w:p>
    <w:p w14:paraId="0F680C23" w14:textId="77777777" w:rsidR="00F7514F" w:rsidRPr="00B42245" w:rsidRDefault="00F7514F" w:rsidP="00B42245">
      <w:pPr>
        <w:ind w:firstLine="706"/>
        <w:jc w:val="center"/>
        <w:rPr>
          <w:b/>
          <w:bCs/>
          <w:sz w:val="28"/>
          <w:szCs w:val="28"/>
          <w:lang w:val="en-US"/>
        </w:rPr>
      </w:pPr>
      <w:r w:rsidRPr="00B42245">
        <w:rPr>
          <w:b/>
          <w:bCs/>
          <w:sz w:val="28"/>
          <w:szCs w:val="28"/>
          <w:lang w:val="en-US"/>
        </w:rPr>
        <w:t>Methodological guide to the IWM</w:t>
      </w:r>
    </w:p>
    <w:p w14:paraId="25A648B9" w14:textId="77777777" w:rsidR="00F7514F" w:rsidRPr="00B42245" w:rsidRDefault="00F7514F" w:rsidP="00B42245">
      <w:pPr>
        <w:ind w:firstLine="706"/>
        <w:jc w:val="both"/>
        <w:rPr>
          <w:b/>
          <w:bCs/>
          <w:sz w:val="28"/>
          <w:szCs w:val="28"/>
          <w:lang w:val="en-US"/>
        </w:rPr>
      </w:pPr>
    </w:p>
    <w:p w14:paraId="069CEC55" w14:textId="0A670F3D" w:rsidR="00F7514F" w:rsidRPr="00B42245" w:rsidRDefault="00F7514F" w:rsidP="00B42245">
      <w:pPr>
        <w:ind w:firstLine="706"/>
        <w:jc w:val="both"/>
        <w:rPr>
          <w:bCs/>
          <w:sz w:val="28"/>
          <w:szCs w:val="28"/>
          <w:lang w:val="en-US"/>
        </w:rPr>
      </w:pPr>
      <w:r w:rsidRPr="00B42245">
        <w:rPr>
          <w:bCs/>
          <w:sz w:val="28"/>
          <w:szCs w:val="28"/>
          <w:lang w:val="en-US"/>
        </w:rPr>
        <w:t>Since this discipline is designed to develop in undergraduates the skills of practical application of legislative acts and international documents, the main attention should be paid to the study of regulatory material in preparation for practical classes and IWM.</w:t>
      </w:r>
    </w:p>
    <w:p w14:paraId="4D232BC1" w14:textId="77777777" w:rsidR="00F7514F" w:rsidRPr="00B42245" w:rsidRDefault="00F7514F" w:rsidP="00B42245">
      <w:pPr>
        <w:ind w:firstLine="706"/>
        <w:jc w:val="both"/>
        <w:rPr>
          <w:b/>
          <w:sz w:val="28"/>
          <w:szCs w:val="28"/>
          <w:lang w:val="en-US"/>
        </w:rPr>
      </w:pPr>
      <w:r w:rsidRPr="00B42245">
        <w:rPr>
          <w:b/>
          <w:sz w:val="28"/>
          <w:szCs w:val="28"/>
          <w:lang w:val="en-US"/>
        </w:rPr>
        <w:t>Form of Organization of the lesson</w:t>
      </w:r>
    </w:p>
    <w:p w14:paraId="0B22AFC2" w14:textId="223C6AC6" w:rsidR="00F7514F" w:rsidRPr="00B42245" w:rsidRDefault="00F7514F" w:rsidP="00B42245">
      <w:pPr>
        <w:ind w:firstLine="706"/>
        <w:jc w:val="both"/>
        <w:rPr>
          <w:bCs/>
          <w:sz w:val="28"/>
          <w:szCs w:val="28"/>
          <w:lang w:val="en-US"/>
        </w:rPr>
      </w:pPr>
      <w:r w:rsidRPr="00B42245">
        <w:rPr>
          <w:bCs/>
          <w:sz w:val="28"/>
          <w:szCs w:val="28"/>
          <w:lang w:val="en-US"/>
        </w:rPr>
        <w:t xml:space="preserve">All practical classes and IWM are conducted as shown in the table </w:t>
      </w:r>
      <w:proofErr w:type="gramStart"/>
      <w:r w:rsidRPr="00B42245">
        <w:rPr>
          <w:bCs/>
          <w:sz w:val="28"/>
          <w:szCs w:val="28"/>
          <w:lang w:val="en-US"/>
        </w:rPr>
        <w:t>below, and</w:t>
      </w:r>
      <w:proofErr w:type="gramEnd"/>
      <w:r w:rsidRPr="00B42245">
        <w:rPr>
          <w:bCs/>
          <w:sz w:val="28"/>
          <w:szCs w:val="28"/>
          <w:lang w:val="en-US"/>
        </w:rPr>
        <w:t xml:space="preserve"> are also accompanied by a mandatory oral response</w:t>
      </w:r>
      <w:r w:rsidR="00B42245" w:rsidRPr="00B42245">
        <w:rPr>
          <w:bCs/>
          <w:sz w:val="28"/>
          <w:szCs w:val="28"/>
          <w:lang w:val="en-US"/>
        </w:rPr>
        <w:t xml:space="preserve"> or </w:t>
      </w:r>
      <w:r w:rsidRPr="00B42245">
        <w:rPr>
          <w:bCs/>
          <w:sz w:val="28"/>
          <w:szCs w:val="28"/>
          <w:lang w:val="en-US"/>
        </w:rPr>
        <w:t>Defense. The implementation of each task is based on the application of the relevant regulatory legal Act (international agreement).</w:t>
      </w:r>
    </w:p>
    <w:p w14:paraId="1926C200" w14:textId="4F0923D8" w:rsidR="00F7514F" w:rsidRPr="00B42245" w:rsidRDefault="00F7514F" w:rsidP="00B42245">
      <w:pPr>
        <w:ind w:firstLine="706"/>
        <w:jc w:val="both"/>
        <w:rPr>
          <w:bCs/>
          <w:color w:val="000000" w:themeColor="text1"/>
          <w:sz w:val="28"/>
          <w:szCs w:val="28"/>
          <w:lang w:val="en-US"/>
        </w:rPr>
      </w:pPr>
      <w:r w:rsidRPr="00B42245">
        <w:rPr>
          <w:b/>
          <w:bCs/>
          <w:color w:val="000000" w:themeColor="text1"/>
          <w:sz w:val="28"/>
          <w:szCs w:val="28"/>
        </w:rPr>
        <w:t xml:space="preserve">IWM 1. </w:t>
      </w:r>
      <w:r w:rsidRPr="00B42245">
        <w:rPr>
          <w:bCs/>
          <w:color w:val="000000" w:themeColor="text1"/>
          <w:sz w:val="28"/>
          <w:szCs w:val="28"/>
        </w:rPr>
        <w:t xml:space="preserve">To </w:t>
      </w:r>
      <w:proofErr w:type="spellStart"/>
      <w:r w:rsidRPr="00B42245">
        <w:rPr>
          <w:bCs/>
          <w:color w:val="000000" w:themeColor="text1"/>
          <w:sz w:val="28"/>
          <w:szCs w:val="28"/>
        </w:rPr>
        <w:t>classify</w:t>
      </w:r>
      <w:proofErr w:type="spellEnd"/>
      <w:r w:rsidRPr="00B42245">
        <w:rPr>
          <w:bCs/>
          <w:color w:val="000000" w:themeColor="text1"/>
          <w:sz w:val="28"/>
          <w:szCs w:val="28"/>
        </w:rPr>
        <w:t xml:space="preserve"> </w:t>
      </w:r>
      <w:proofErr w:type="spellStart"/>
      <w:r w:rsidRPr="00B42245">
        <w:rPr>
          <w:bCs/>
          <w:color w:val="000000" w:themeColor="text1"/>
          <w:sz w:val="28"/>
          <w:szCs w:val="28"/>
        </w:rPr>
        <w:t>and</w:t>
      </w:r>
      <w:proofErr w:type="spellEnd"/>
      <w:r w:rsidRPr="00B42245">
        <w:rPr>
          <w:bCs/>
          <w:color w:val="000000" w:themeColor="text1"/>
          <w:sz w:val="28"/>
          <w:szCs w:val="28"/>
        </w:rPr>
        <w:t xml:space="preserve"> </w:t>
      </w:r>
      <w:proofErr w:type="spellStart"/>
      <w:r w:rsidRPr="00B42245">
        <w:rPr>
          <w:bCs/>
          <w:color w:val="000000" w:themeColor="text1"/>
          <w:sz w:val="28"/>
          <w:szCs w:val="28"/>
        </w:rPr>
        <w:t>analyze</w:t>
      </w:r>
      <w:proofErr w:type="spellEnd"/>
      <w:r w:rsidRPr="00B42245">
        <w:rPr>
          <w:bCs/>
          <w:color w:val="000000" w:themeColor="text1"/>
          <w:sz w:val="28"/>
          <w:szCs w:val="28"/>
        </w:rPr>
        <w:t xml:space="preserve"> </w:t>
      </w:r>
      <w:proofErr w:type="spellStart"/>
      <w:r w:rsidRPr="00B42245">
        <w:rPr>
          <w:bCs/>
          <w:color w:val="000000" w:themeColor="text1"/>
          <w:sz w:val="28"/>
          <w:szCs w:val="28"/>
        </w:rPr>
        <w:t>the</w:t>
      </w:r>
      <w:proofErr w:type="spellEnd"/>
      <w:r w:rsidRPr="00B42245">
        <w:rPr>
          <w:bCs/>
          <w:color w:val="000000" w:themeColor="text1"/>
          <w:sz w:val="28"/>
          <w:szCs w:val="28"/>
        </w:rPr>
        <w:t xml:space="preserve"> </w:t>
      </w:r>
      <w:proofErr w:type="spellStart"/>
      <w:r w:rsidRPr="00B42245">
        <w:rPr>
          <w:bCs/>
          <w:color w:val="000000" w:themeColor="text1"/>
          <w:sz w:val="28"/>
          <w:szCs w:val="28"/>
        </w:rPr>
        <w:t>sources</w:t>
      </w:r>
      <w:proofErr w:type="spellEnd"/>
      <w:r w:rsidRPr="00B42245">
        <w:rPr>
          <w:bCs/>
          <w:color w:val="000000" w:themeColor="text1"/>
          <w:sz w:val="28"/>
          <w:szCs w:val="28"/>
        </w:rPr>
        <w:t xml:space="preserve"> </w:t>
      </w:r>
      <w:proofErr w:type="spellStart"/>
      <w:r w:rsidRPr="00B42245">
        <w:rPr>
          <w:bCs/>
          <w:color w:val="000000" w:themeColor="text1"/>
          <w:sz w:val="28"/>
          <w:szCs w:val="28"/>
        </w:rPr>
        <w:t>of</w:t>
      </w:r>
      <w:proofErr w:type="spellEnd"/>
      <w:r w:rsidRPr="00B42245">
        <w:rPr>
          <w:bCs/>
          <w:color w:val="000000" w:themeColor="text1"/>
          <w:sz w:val="28"/>
          <w:szCs w:val="28"/>
        </w:rPr>
        <w:t xml:space="preserve"> </w:t>
      </w:r>
      <w:proofErr w:type="spellStart"/>
      <w:r w:rsidRPr="00B42245">
        <w:rPr>
          <w:bCs/>
          <w:color w:val="000000" w:themeColor="text1"/>
          <w:sz w:val="28"/>
          <w:szCs w:val="28"/>
        </w:rPr>
        <w:t>international</w:t>
      </w:r>
      <w:proofErr w:type="spellEnd"/>
      <w:r w:rsidRPr="00B42245">
        <w:rPr>
          <w:bCs/>
          <w:color w:val="000000" w:themeColor="text1"/>
          <w:sz w:val="28"/>
          <w:szCs w:val="28"/>
        </w:rPr>
        <w:t xml:space="preserve"> </w:t>
      </w:r>
      <w:proofErr w:type="spellStart"/>
      <w:r w:rsidRPr="00B42245">
        <w:rPr>
          <w:bCs/>
          <w:color w:val="000000" w:themeColor="text1"/>
          <w:sz w:val="28"/>
          <w:szCs w:val="28"/>
        </w:rPr>
        <w:t>migration</w:t>
      </w:r>
      <w:proofErr w:type="spellEnd"/>
      <w:r w:rsidRPr="00B42245">
        <w:rPr>
          <w:bCs/>
          <w:color w:val="000000" w:themeColor="text1"/>
          <w:sz w:val="28"/>
          <w:szCs w:val="28"/>
        </w:rPr>
        <w:t xml:space="preserve"> </w:t>
      </w:r>
      <w:proofErr w:type="spellStart"/>
      <w:r w:rsidRPr="00B42245">
        <w:rPr>
          <w:bCs/>
          <w:color w:val="000000" w:themeColor="text1"/>
          <w:sz w:val="28"/>
          <w:szCs w:val="28"/>
        </w:rPr>
        <w:t>law</w:t>
      </w:r>
      <w:proofErr w:type="spellEnd"/>
      <w:r w:rsidRPr="00B42245">
        <w:rPr>
          <w:bCs/>
          <w:color w:val="000000" w:themeColor="text1"/>
          <w:sz w:val="28"/>
          <w:szCs w:val="28"/>
        </w:rPr>
        <w:t xml:space="preserve"> (</w:t>
      </w:r>
      <w:proofErr w:type="spellStart"/>
      <w:r w:rsidRPr="00B42245">
        <w:rPr>
          <w:bCs/>
          <w:color w:val="000000" w:themeColor="text1"/>
          <w:sz w:val="28"/>
          <w:szCs w:val="28"/>
        </w:rPr>
        <w:t>presentation</w:t>
      </w:r>
      <w:proofErr w:type="spellEnd"/>
      <w:r w:rsidRPr="00B42245">
        <w:rPr>
          <w:bCs/>
          <w:color w:val="000000" w:themeColor="text1"/>
          <w:sz w:val="28"/>
          <w:szCs w:val="28"/>
        </w:rPr>
        <w:t>).</w:t>
      </w:r>
    </w:p>
    <w:p w14:paraId="70857E7C" w14:textId="2CB0FB26" w:rsidR="00F7514F" w:rsidRPr="00B42245" w:rsidRDefault="00F7514F" w:rsidP="00B42245">
      <w:pPr>
        <w:ind w:firstLine="706"/>
        <w:jc w:val="both"/>
        <w:rPr>
          <w:b/>
          <w:bCs/>
          <w:color w:val="000000" w:themeColor="text1"/>
          <w:sz w:val="28"/>
          <w:szCs w:val="28"/>
          <w:lang w:val="en-US"/>
        </w:rPr>
      </w:pPr>
      <w:r w:rsidRPr="00B42245">
        <w:rPr>
          <w:b/>
          <w:bCs/>
          <w:color w:val="000000" w:themeColor="text1"/>
          <w:sz w:val="28"/>
          <w:szCs w:val="28"/>
        </w:rPr>
        <w:t xml:space="preserve">IWM 2. </w:t>
      </w:r>
      <w:r w:rsidRPr="00B42245">
        <w:rPr>
          <w:bCs/>
          <w:color w:val="000000" w:themeColor="text1"/>
          <w:sz w:val="28"/>
          <w:szCs w:val="28"/>
        </w:rPr>
        <w:t xml:space="preserve">To </w:t>
      </w:r>
      <w:proofErr w:type="spellStart"/>
      <w:r w:rsidRPr="00B42245">
        <w:rPr>
          <w:bCs/>
          <w:color w:val="000000" w:themeColor="text1"/>
          <w:sz w:val="28"/>
          <w:szCs w:val="28"/>
        </w:rPr>
        <w:t>analyze</w:t>
      </w:r>
      <w:proofErr w:type="spellEnd"/>
      <w:r w:rsidRPr="00B42245">
        <w:rPr>
          <w:bCs/>
          <w:color w:val="000000" w:themeColor="text1"/>
          <w:sz w:val="28"/>
          <w:szCs w:val="28"/>
        </w:rPr>
        <w:t xml:space="preserve"> </w:t>
      </w:r>
      <w:proofErr w:type="spellStart"/>
      <w:r w:rsidRPr="00B42245">
        <w:rPr>
          <w:bCs/>
          <w:color w:val="000000" w:themeColor="text1"/>
          <w:sz w:val="28"/>
          <w:szCs w:val="28"/>
        </w:rPr>
        <w:t>the</w:t>
      </w:r>
      <w:proofErr w:type="spellEnd"/>
      <w:r w:rsidRPr="00B42245">
        <w:rPr>
          <w:bCs/>
          <w:color w:val="000000" w:themeColor="text1"/>
          <w:sz w:val="28"/>
          <w:szCs w:val="28"/>
        </w:rPr>
        <w:t xml:space="preserve"> </w:t>
      </w:r>
      <w:proofErr w:type="spellStart"/>
      <w:r w:rsidRPr="00B42245">
        <w:rPr>
          <w:bCs/>
          <w:color w:val="000000" w:themeColor="text1"/>
          <w:sz w:val="28"/>
          <w:szCs w:val="28"/>
        </w:rPr>
        <w:t>decisions</w:t>
      </w:r>
      <w:proofErr w:type="spellEnd"/>
      <w:r w:rsidRPr="00B42245">
        <w:rPr>
          <w:bCs/>
          <w:color w:val="000000" w:themeColor="text1"/>
          <w:sz w:val="28"/>
          <w:szCs w:val="28"/>
        </w:rPr>
        <w:t xml:space="preserve"> </w:t>
      </w:r>
      <w:proofErr w:type="spellStart"/>
      <w:r w:rsidRPr="00B42245">
        <w:rPr>
          <w:bCs/>
          <w:color w:val="000000" w:themeColor="text1"/>
          <w:sz w:val="28"/>
          <w:szCs w:val="28"/>
        </w:rPr>
        <w:t>of</w:t>
      </w:r>
      <w:proofErr w:type="spellEnd"/>
      <w:r w:rsidRPr="00B42245">
        <w:rPr>
          <w:bCs/>
          <w:color w:val="000000" w:themeColor="text1"/>
          <w:sz w:val="28"/>
          <w:szCs w:val="28"/>
        </w:rPr>
        <w:t xml:space="preserve"> </w:t>
      </w:r>
      <w:proofErr w:type="spellStart"/>
      <w:r w:rsidRPr="00B42245">
        <w:rPr>
          <w:bCs/>
          <w:color w:val="000000" w:themeColor="text1"/>
          <w:sz w:val="28"/>
          <w:szCs w:val="28"/>
        </w:rPr>
        <w:t>the</w:t>
      </w:r>
      <w:proofErr w:type="spellEnd"/>
      <w:r w:rsidRPr="00B42245">
        <w:rPr>
          <w:bCs/>
          <w:color w:val="000000" w:themeColor="text1"/>
          <w:sz w:val="28"/>
          <w:szCs w:val="28"/>
        </w:rPr>
        <w:t xml:space="preserve"> </w:t>
      </w:r>
      <w:proofErr w:type="spellStart"/>
      <w:r w:rsidRPr="00B42245">
        <w:rPr>
          <w:bCs/>
          <w:color w:val="000000" w:themeColor="text1"/>
          <w:sz w:val="28"/>
          <w:szCs w:val="28"/>
        </w:rPr>
        <w:t>court</w:t>
      </w:r>
      <w:proofErr w:type="spellEnd"/>
      <w:r w:rsidRPr="00B42245">
        <w:rPr>
          <w:bCs/>
          <w:color w:val="000000" w:themeColor="text1"/>
          <w:sz w:val="28"/>
          <w:szCs w:val="28"/>
        </w:rPr>
        <w:t xml:space="preserve"> </w:t>
      </w:r>
      <w:proofErr w:type="spellStart"/>
      <w:r w:rsidRPr="00B42245">
        <w:rPr>
          <w:bCs/>
          <w:color w:val="000000" w:themeColor="text1"/>
          <w:sz w:val="28"/>
          <w:szCs w:val="28"/>
        </w:rPr>
        <w:t>practice</w:t>
      </w:r>
      <w:proofErr w:type="spellEnd"/>
      <w:r w:rsidRPr="00B42245">
        <w:rPr>
          <w:bCs/>
          <w:color w:val="000000" w:themeColor="text1"/>
          <w:sz w:val="28"/>
          <w:szCs w:val="28"/>
        </w:rPr>
        <w:t xml:space="preserve"> </w:t>
      </w:r>
      <w:proofErr w:type="spellStart"/>
      <w:r w:rsidRPr="00B42245">
        <w:rPr>
          <w:bCs/>
          <w:color w:val="000000" w:themeColor="text1"/>
          <w:sz w:val="28"/>
          <w:szCs w:val="28"/>
        </w:rPr>
        <w:t>of</w:t>
      </w:r>
      <w:proofErr w:type="spellEnd"/>
      <w:r w:rsidRPr="00B42245">
        <w:rPr>
          <w:bCs/>
          <w:color w:val="000000" w:themeColor="text1"/>
          <w:sz w:val="28"/>
          <w:szCs w:val="28"/>
        </w:rPr>
        <w:t xml:space="preserve"> </w:t>
      </w:r>
      <w:proofErr w:type="spellStart"/>
      <w:r w:rsidRPr="00B42245">
        <w:rPr>
          <w:bCs/>
          <w:color w:val="000000" w:themeColor="text1"/>
          <w:sz w:val="28"/>
          <w:szCs w:val="28"/>
        </w:rPr>
        <w:t>the</w:t>
      </w:r>
      <w:proofErr w:type="spellEnd"/>
      <w:r w:rsidRPr="00B42245">
        <w:rPr>
          <w:bCs/>
          <w:color w:val="000000" w:themeColor="text1"/>
          <w:sz w:val="28"/>
          <w:szCs w:val="28"/>
        </w:rPr>
        <w:t xml:space="preserve"> ECHR </w:t>
      </w:r>
      <w:proofErr w:type="spellStart"/>
      <w:r w:rsidRPr="00B42245">
        <w:rPr>
          <w:bCs/>
          <w:color w:val="000000" w:themeColor="text1"/>
          <w:sz w:val="28"/>
          <w:szCs w:val="28"/>
        </w:rPr>
        <w:t>on</w:t>
      </w:r>
      <w:proofErr w:type="spellEnd"/>
      <w:r w:rsidRPr="00B42245">
        <w:rPr>
          <w:bCs/>
          <w:color w:val="000000" w:themeColor="text1"/>
          <w:sz w:val="28"/>
          <w:szCs w:val="28"/>
        </w:rPr>
        <w:t xml:space="preserve"> </w:t>
      </w:r>
      <w:proofErr w:type="spellStart"/>
      <w:r w:rsidRPr="00B42245">
        <w:rPr>
          <w:bCs/>
          <w:color w:val="000000" w:themeColor="text1"/>
          <w:sz w:val="28"/>
          <w:szCs w:val="28"/>
        </w:rPr>
        <w:t>the</w:t>
      </w:r>
      <w:proofErr w:type="spellEnd"/>
      <w:r w:rsidRPr="00B42245">
        <w:rPr>
          <w:bCs/>
          <w:color w:val="000000" w:themeColor="text1"/>
          <w:sz w:val="28"/>
          <w:szCs w:val="28"/>
        </w:rPr>
        <w:t xml:space="preserve"> </w:t>
      </w:r>
      <w:proofErr w:type="spellStart"/>
      <w:r w:rsidRPr="00B42245">
        <w:rPr>
          <w:bCs/>
          <w:color w:val="000000" w:themeColor="text1"/>
          <w:sz w:val="28"/>
          <w:szCs w:val="28"/>
        </w:rPr>
        <w:t>protection</w:t>
      </w:r>
      <w:proofErr w:type="spellEnd"/>
      <w:r w:rsidRPr="00B42245">
        <w:rPr>
          <w:bCs/>
          <w:color w:val="000000" w:themeColor="text1"/>
          <w:sz w:val="28"/>
          <w:szCs w:val="28"/>
        </w:rPr>
        <w:t xml:space="preserve"> </w:t>
      </w:r>
      <w:proofErr w:type="spellStart"/>
      <w:r w:rsidRPr="00B42245">
        <w:rPr>
          <w:bCs/>
          <w:color w:val="000000" w:themeColor="text1"/>
          <w:sz w:val="28"/>
          <w:szCs w:val="28"/>
        </w:rPr>
        <w:t>of</w:t>
      </w:r>
      <w:proofErr w:type="spellEnd"/>
      <w:r w:rsidRPr="00B42245">
        <w:rPr>
          <w:bCs/>
          <w:color w:val="000000" w:themeColor="text1"/>
          <w:sz w:val="28"/>
          <w:szCs w:val="28"/>
        </w:rPr>
        <w:t xml:space="preserve"> </w:t>
      </w:r>
      <w:proofErr w:type="spellStart"/>
      <w:r w:rsidRPr="00B42245">
        <w:rPr>
          <w:bCs/>
          <w:color w:val="000000" w:themeColor="text1"/>
          <w:sz w:val="28"/>
          <w:szCs w:val="28"/>
        </w:rPr>
        <w:t>the</w:t>
      </w:r>
      <w:proofErr w:type="spellEnd"/>
      <w:r w:rsidRPr="00B42245">
        <w:rPr>
          <w:bCs/>
          <w:color w:val="000000" w:themeColor="text1"/>
          <w:sz w:val="28"/>
          <w:szCs w:val="28"/>
        </w:rPr>
        <w:t xml:space="preserve"> </w:t>
      </w:r>
      <w:proofErr w:type="spellStart"/>
      <w:r w:rsidRPr="00B42245">
        <w:rPr>
          <w:bCs/>
          <w:color w:val="000000" w:themeColor="text1"/>
          <w:sz w:val="28"/>
          <w:szCs w:val="28"/>
        </w:rPr>
        <w:t>rights</w:t>
      </w:r>
      <w:proofErr w:type="spellEnd"/>
      <w:r w:rsidRPr="00B42245">
        <w:rPr>
          <w:bCs/>
          <w:color w:val="000000" w:themeColor="text1"/>
          <w:sz w:val="28"/>
          <w:szCs w:val="28"/>
        </w:rPr>
        <w:t xml:space="preserve"> </w:t>
      </w:r>
      <w:proofErr w:type="spellStart"/>
      <w:r w:rsidRPr="00B42245">
        <w:rPr>
          <w:bCs/>
          <w:color w:val="000000" w:themeColor="text1"/>
          <w:sz w:val="28"/>
          <w:szCs w:val="28"/>
        </w:rPr>
        <w:t>of</w:t>
      </w:r>
      <w:proofErr w:type="spellEnd"/>
      <w:r w:rsidRPr="00B42245">
        <w:rPr>
          <w:bCs/>
          <w:color w:val="000000" w:themeColor="text1"/>
          <w:sz w:val="28"/>
          <w:szCs w:val="28"/>
        </w:rPr>
        <w:t xml:space="preserve"> </w:t>
      </w:r>
      <w:proofErr w:type="spellStart"/>
      <w:r w:rsidRPr="00B42245">
        <w:rPr>
          <w:bCs/>
          <w:color w:val="000000" w:themeColor="text1"/>
          <w:sz w:val="28"/>
          <w:szCs w:val="28"/>
        </w:rPr>
        <w:t>migrants</w:t>
      </w:r>
      <w:proofErr w:type="spellEnd"/>
      <w:r w:rsidRPr="00B42245">
        <w:rPr>
          <w:bCs/>
          <w:color w:val="000000" w:themeColor="text1"/>
          <w:sz w:val="28"/>
          <w:szCs w:val="28"/>
        </w:rPr>
        <w:t>.</w:t>
      </w:r>
    </w:p>
    <w:p w14:paraId="0AEBA162" w14:textId="1C9FA6F1" w:rsidR="00F7514F" w:rsidRPr="00B42245" w:rsidRDefault="00F7514F" w:rsidP="00B42245">
      <w:pPr>
        <w:ind w:firstLine="706"/>
        <w:jc w:val="both"/>
        <w:rPr>
          <w:b/>
          <w:bCs/>
          <w:color w:val="000000" w:themeColor="text1"/>
          <w:sz w:val="28"/>
          <w:szCs w:val="28"/>
          <w:lang w:val="en-US"/>
        </w:rPr>
      </w:pPr>
      <w:r w:rsidRPr="00B42245">
        <w:rPr>
          <w:b/>
          <w:bCs/>
          <w:color w:val="000000" w:themeColor="text1"/>
          <w:sz w:val="28"/>
          <w:szCs w:val="28"/>
        </w:rPr>
        <w:t xml:space="preserve">IWM 3. </w:t>
      </w:r>
      <w:r w:rsidRPr="00B42245">
        <w:rPr>
          <w:bCs/>
          <w:color w:val="000000" w:themeColor="text1"/>
          <w:sz w:val="28"/>
          <w:szCs w:val="28"/>
        </w:rPr>
        <w:t xml:space="preserve">To </w:t>
      </w:r>
      <w:proofErr w:type="spellStart"/>
      <w:r w:rsidRPr="00B42245">
        <w:rPr>
          <w:bCs/>
          <w:color w:val="000000" w:themeColor="text1"/>
          <w:sz w:val="28"/>
          <w:szCs w:val="28"/>
        </w:rPr>
        <w:t>analyze</w:t>
      </w:r>
      <w:proofErr w:type="spellEnd"/>
      <w:r w:rsidRPr="00B42245">
        <w:rPr>
          <w:bCs/>
          <w:color w:val="000000" w:themeColor="text1"/>
          <w:sz w:val="28"/>
          <w:szCs w:val="28"/>
        </w:rPr>
        <w:t xml:space="preserve"> </w:t>
      </w:r>
      <w:proofErr w:type="spellStart"/>
      <w:r w:rsidRPr="00B42245">
        <w:rPr>
          <w:bCs/>
          <w:color w:val="000000" w:themeColor="text1"/>
          <w:sz w:val="28"/>
          <w:szCs w:val="28"/>
        </w:rPr>
        <w:t>the</w:t>
      </w:r>
      <w:proofErr w:type="spellEnd"/>
      <w:r w:rsidRPr="00B42245">
        <w:rPr>
          <w:bCs/>
          <w:color w:val="000000" w:themeColor="text1"/>
          <w:sz w:val="28"/>
          <w:szCs w:val="28"/>
        </w:rPr>
        <w:t xml:space="preserve"> </w:t>
      </w:r>
      <w:proofErr w:type="spellStart"/>
      <w:r w:rsidRPr="00B42245">
        <w:rPr>
          <w:bCs/>
          <w:color w:val="000000" w:themeColor="text1"/>
          <w:sz w:val="28"/>
          <w:szCs w:val="28"/>
        </w:rPr>
        <w:t>activities</w:t>
      </w:r>
      <w:proofErr w:type="spellEnd"/>
      <w:r w:rsidRPr="00B42245">
        <w:rPr>
          <w:bCs/>
          <w:color w:val="000000" w:themeColor="text1"/>
          <w:sz w:val="28"/>
          <w:szCs w:val="28"/>
        </w:rPr>
        <w:t xml:space="preserve"> </w:t>
      </w:r>
      <w:proofErr w:type="spellStart"/>
      <w:r w:rsidRPr="00B42245">
        <w:rPr>
          <w:bCs/>
          <w:color w:val="000000" w:themeColor="text1"/>
          <w:sz w:val="28"/>
          <w:szCs w:val="28"/>
        </w:rPr>
        <w:t>of</w:t>
      </w:r>
      <w:proofErr w:type="spellEnd"/>
      <w:r w:rsidRPr="00B42245">
        <w:rPr>
          <w:bCs/>
          <w:color w:val="000000" w:themeColor="text1"/>
          <w:sz w:val="28"/>
          <w:szCs w:val="28"/>
        </w:rPr>
        <w:t xml:space="preserve"> </w:t>
      </w:r>
      <w:proofErr w:type="spellStart"/>
      <w:r w:rsidRPr="00B42245">
        <w:rPr>
          <w:bCs/>
          <w:color w:val="000000" w:themeColor="text1"/>
          <w:sz w:val="28"/>
          <w:szCs w:val="28"/>
        </w:rPr>
        <w:t>international</w:t>
      </w:r>
      <w:proofErr w:type="spellEnd"/>
      <w:r w:rsidRPr="00B42245">
        <w:rPr>
          <w:bCs/>
          <w:color w:val="000000" w:themeColor="text1"/>
          <w:sz w:val="28"/>
          <w:szCs w:val="28"/>
        </w:rPr>
        <w:t xml:space="preserve"> </w:t>
      </w:r>
      <w:proofErr w:type="spellStart"/>
      <w:r w:rsidRPr="00B42245">
        <w:rPr>
          <w:bCs/>
          <w:color w:val="000000" w:themeColor="text1"/>
          <w:sz w:val="28"/>
          <w:szCs w:val="28"/>
        </w:rPr>
        <w:t>intergovernmental</w:t>
      </w:r>
      <w:proofErr w:type="spellEnd"/>
      <w:r w:rsidRPr="00B42245">
        <w:rPr>
          <w:bCs/>
          <w:color w:val="000000" w:themeColor="text1"/>
          <w:sz w:val="28"/>
          <w:szCs w:val="28"/>
        </w:rPr>
        <w:t xml:space="preserve"> </w:t>
      </w:r>
      <w:proofErr w:type="spellStart"/>
      <w:r w:rsidRPr="00B42245">
        <w:rPr>
          <w:bCs/>
          <w:color w:val="000000" w:themeColor="text1"/>
          <w:sz w:val="28"/>
          <w:szCs w:val="28"/>
        </w:rPr>
        <w:t>organizations</w:t>
      </w:r>
      <w:proofErr w:type="spellEnd"/>
      <w:r w:rsidRPr="00B42245">
        <w:rPr>
          <w:bCs/>
          <w:color w:val="000000" w:themeColor="text1"/>
          <w:sz w:val="28"/>
          <w:szCs w:val="28"/>
        </w:rPr>
        <w:t xml:space="preserve"> </w:t>
      </w:r>
      <w:proofErr w:type="spellStart"/>
      <w:r w:rsidRPr="00B42245">
        <w:rPr>
          <w:bCs/>
          <w:color w:val="000000" w:themeColor="text1"/>
          <w:sz w:val="28"/>
          <w:szCs w:val="28"/>
        </w:rPr>
        <w:t>and</w:t>
      </w:r>
      <w:proofErr w:type="spellEnd"/>
      <w:r w:rsidRPr="00B42245">
        <w:rPr>
          <w:bCs/>
          <w:color w:val="000000" w:themeColor="text1"/>
          <w:sz w:val="28"/>
          <w:szCs w:val="28"/>
        </w:rPr>
        <w:t xml:space="preserve"> </w:t>
      </w:r>
      <w:proofErr w:type="spellStart"/>
      <w:r w:rsidRPr="00B42245">
        <w:rPr>
          <w:bCs/>
          <w:color w:val="000000" w:themeColor="text1"/>
          <w:sz w:val="28"/>
          <w:szCs w:val="28"/>
        </w:rPr>
        <w:t>NGOs</w:t>
      </w:r>
      <w:proofErr w:type="spellEnd"/>
      <w:r w:rsidRPr="00B42245">
        <w:rPr>
          <w:bCs/>
          <w:color w:val="000000" w:themeColor="text1"/>
          <w:sz w:val="28"/>
          <w:szCs w:val="28"/>
        </w:rPr>
        <w:t xml:space="preserve"> </w:t>
      </w:r>
      <w:proofErr w:type="spellStart"/>
      <w:r w:rsidRPr="00B42245">
        <w:rPr>
          <w:bCs/>
          <w:color w:val="000000" w:themeColor="text1"/>
          <w:sz w:val="28"/>
          <w:szCs w:val="28"/>
        </w:rPr>
        <w:t>to</w:t>
      </w:r>
      <w:proofErr w:type="spellEnd"/>
      <w:r w:rsidRPr="00B42245">
        <w:rPr>
          <w:bCs/>
          <w:color w:val="000000" w:themeColor="text1"/>
          <w:sz w:val="28"/>
          <w:szCs w:val="28"/>
        </w:rPr>
        <w:t xml:space="preserve"> </w:t>
      </w:r>
      <w:proofErr w:type="spellStart"/>
      <w:r w:rsidRPr="00B42245">
        <w:rPr>
          <w:bCs/>
          <w:color w:val="000000" w:themeColor="text1"/>
          <w:sz w:val="28"/>
          <w:szCs w:val="28"/>
        </w:rPr>
        <w:t>protect</w:t>
      </w:r>
      <w:proofErr w:type="spellEnd"/>
      <w:r w:rsidRPr="00B42245">
        <w:rPr>
          <w:bCs/>
          <w:color w:val="000000" w:themeColor="text1"/>
          <w:sz w:val="28"/>
          <w:szCs w:val="28"/>
        </w:rPr>
        <w:t xml:space="preserve"> </w:t>
      </w:r>
      <w:proofErr w:type="spellStart"/>
      <w:r w:rsidRPr="00B42245">
        <w:rPr>
          <w:bCs/>
          <w:color w:val="000000" w:themeColor="text1"/>
          <w:sz w:val="28"/>
          <w:szCs w:val="28"/>
        </w:rPr>
        <w:t>the</w:t>
      </w:r>
      <w:proofErr w:type="spellEnd"/>
      <w:r w:rsidRPr="00B42245">
        <w:rPr>
          <w:bCs/>
          <w:color w:val="000000" w:themeColor="text1"/>
          <w:sz w:val="28"/>
          <w:szCs w:val="28"/>
        </w:rPr>
        <w:t xml:space="preserve"> </w:t>
      </w:r>
      <w:proofErr w:type="spellStart"/>
      <w:r w:rsidRPr="00B42245">
        <w:rPr>
          <w:bCs/>
          <w:color w:val="000000" w:themeColor="text1"/>
          <w:sz w:val="28"/>
          <w:szCs w:val="28"/>
        </w:rPr>
        <w:t>rights</w:t>
      </w:r>
      <w:proofErr w:type="spellEnd"/>
      <w:r w:rsidRPr="00B42245">
        <w:rPr>
          <w:bCs/>
          <w:color w:val="000000" w:themeColor="text1"/>
          <w:sz w:val="28"/>
          <w:szCs w:val="28"/>
        </w:rPr>
        <w:t xml:space="preserve"> </w:t>
      </w:r>
      <w:proofErr w:type="spellStart"/>
      <w:r w:rsidRPr="00B42245">
        <w:rPr>
          <w:bCs/>
          <w:color w:val="000000" w:themeColor="text1"/>
          <w:sz w:val="28"/>
          <w:szCs w:val="28"/>
        </w:rPr>
        <w:t>of</w:t>
      </w:r>
      <w:proofErr w:type="spellEnd"/>
      <w:r w:rsidRPr="00B42245">
        <w:rPr>
          <w:bCs/>
          <w:color w:val="000000" w:themeColor="text1"/>
          <w:sz w:val="28"/>
          <w:szCs w:val="28"/>
        </w:rPr>
        <w:t xml:space="preserve"> </w:t>
      </w:r>
      <w:proofErr w:type="spellStart"/>
      <w:r w:rsidRPr="00B42245">
        <w:rPr>
          <w:bCs/>
          <w:color w:val="000000" w:themeColor="text1"/>
          <w:sz w:val="28"/>
          <w:szCs w:val="28"/>
        </w:rPr>
        <w:t>migrants</w:t>
      </w:r>
      <w:proofErr w:type="spellEnd"/>
      <w:r w:rsidRPr="00B42245">
        <w:rPr>
          <w:bCs/>
          <w:color w:val="000000" w:themeColor="text1"/>
          <w:sz w:val="28"/>
          <w:szCs w:val="28"/>
        </w:rPr>
        <w:t xml:space="preserve"> </w:t>
      </w:r>
      <w:proofErr w:type="spellStart"/>
      <w:r w:rsidRPr="00B42245">
        <w:rPr>
          <w:bCs/>
          <w:color w:val="000000" w:themeColor="text1"/>
          <w:sz w:val="28"/>
          <w:szCs w:val="28"/>
        </w:rPr>
        <w:t>in</w:t>
      </w:r>
      <w:proofErr w:type="spellEnd"/>
      <w:r w:rsidRPr="00B42245">
        <w:rPr>
          <w:bCs/>
          <w:color w:val="000000" w:themeColor="text1"/>
          <w:sz w:val="28"/>
          <w:szCs w:val="28"/>
        </w:rPr>
        <w:t xml:space="preserve"> </w:t>
      </w:r>
      <w:proofErr w:type="spellStart"/>
      <w:r w:rsidRPr="00B42245">
        <w:rPr>
          <w:bCs/>
          <w:color w:val="000000" w:themeColor="text1"/>
          <w:sz w:val="28"/>
          <w:szCs w:val="28"/>
        </w:rPr>
        <w:t>the</w:t>
      </w:r>
      <w:proofErr w:type="spellEnd"/>
      <w:r w:rsidRPr="00B42245">
        <w:rPr>
          <w:bCs/>
          <w:color w:val="000000" w:themeColor="text1"/>
          <w:sz w:val="28"/>
          <w:szCs w:val="28"/>
        </w:rPr>
        <w:t xml:space="preserve"> Republic </w:t>
      </w:r>
      <w:proofErr w:type="spellStart"/>
      <w:r w:rsidRPr="00B42245">
        <w:rPr>
          <w:bCs/>
          <w:color w:val="000000" w:themeColor="text1"/>
          <w:sz w:val="28"/>
          <w:szCs w:val="28"/>
        </w:rPr>
        <w:t>of</w:t>
      </w:r>
      <w:proofErr w:type="spellEnd"/>
      <w:r w:rsidRPr="00B42245">
        <w:rPr>
          <w:bCs/>
          <w:color w:val="000000" w:themeColor="text1"/>
          <w:sz w:val="28"/>
          <w:szCs w:val="28"/>
        </w:rPr>
        <w:t xml:space="preserve"> Kazakhstan.</w:t>
      </w:r>
    </w:p>
    <w:p w14:paraId="0C9AF4FC" w14:textId="77777777" w:rsidR="00D8422F" w:rsidRPr="00B42245" w:rsidRDefault="00F7514F" w:rsidP="00B42245">
      <w:pPr>
        <w:ind w:firstLine="706"/>
        <w:jc w:val="both"/>
        <w:rPr>
          <w:bCs/>
          <w:color w:val="000000" w:themeColor="text1"/>
          <w:sz w:val="28"/>
          <w:szCs w:val="28"/>
          <w:lang w:val="en-US"/>
        </w:rPr>
      </w:pPr>
      <w:r w:rsidRPr="00B42245">
        <w:rPr>
          <w:b/>
          <w:bCs/>
          <w:color w:val="000000" w:themeColor="text1"/>
          <w:sz w:val="28"/>
          <w:szCs w:val="28"/>
        </w:rPr>
        <w:t xml:space="preserve">IWM 4. </w:t>
      </w:r>
      <w:r w:rsidRPr="00B42245">
        <w:rPr>
          <w:bCs/>
          <w:color w:val="000000" w:themeColor="text1"/>
          <w:sz w:val="28"/>
          <w:szCs w:val="28"/>
        </w:rPr>
        <w:t xml:space="preserve">To </w:t>
      </w:r>
      <w:proofErr w:type="spellStart"/>
      <w:r w:rsidRPr="00B42245">
        <w:rPr>
          <w:bCs/>
          <w:color w:val="000000" w:themeColor="text1"/>
          <w:sz w:val="28"/>
          <w:szCs w:val="28"/>
        </w:rPr>
        <w:t>study</w:t>
      </w:r>
      <w:proofErr w:type="spellEnd"/>
      <w:r w:rsidRPr="00B42245">
        <w:rPr>
          <w:bCs/>
          <w:color w:val="000000" w:themeColor="text1"/>
          <w:sz w:val="28"/>
          <w:szCs w:val="28"/>
        </w:rPr>
        <w:t xml:space="preserve"> </w:t>
      </w:r>
      <w:proofErr w:type="spellStart"/>
      <w:r w:rsidRPr="00B42245">
        <w:rPr>
          <w:bCs/>
          <w:color w:val="000000" w:themeColor="text1"/>
          <w:sz w:val="28"/>
          <w:szCs w:val="28"/>
        </w:rPr>
        <w:t>and</w:t>
      </w:r>
      <w:proofErr w:type="spellEnd"/>
      <w:r w:rsidRPr="00B42245">
        <w:rPr>
          <w:bCs/>
          <w:color w:val="000000" w:themeColor="text1"/>
          <w:sz w:val="28"/>
          <w:szCs w:val="28"/>
        </w:rPr>
        <w:t xml:space="preserve"> </w:t>
      </w:r>
      <w:proofErr w:type="spellStart"/>
      <w:r w:rsidRPr="00B42245">
        <w:rPr>
          <w:bCs/>
          <w:color w:val="000000" w:themeColor="text1"/>
          <w:sz w:val="28"/>
          <w:szCs w:val="28"/>
        </w:rPr>
        <w:t>analyze</w:t>
      </w:r>
      <w:proofErr w:type="spellEnd"/>
      <w:r w:rsidRPr="00B42245">
        <w:rPr>
          <w:bCs/>
          <w:color w:val="000000" w:themeColor="text1"/>
          <w:sz w:val="28"/>
          <w:szCs w:val="28"/>
        </w:rPr>
        <w:t xml:space="preserve"> </w:t>
      </w:r>
      <w:proofErr w:type="spellStart"/>
      <w:r w:rsidRPr="00B42245">
        <w:rPr>
          <w:bCs/>
          <w:color w:val="000000" w:themeColor="text1"/>
          <w:sz w:val="28"/>
          <w:szCs w:val="28"/>
        </w:rPr>
        <w:t>the</w:t>
      </w:r>
      <w:proofErr w:type="spellEnd"/>
      <w:r w:rsidRPr="00B42245">
        <w:rPr>
          <w:bCs/>
          <w:color w:val="000000" w:themeColor="text1"/>
          <w:sz w:val="28"/>
          <w:szCs w:val="28"/>
        </w:rPr>
        <w:t xml:space="preserve"> </w:t>
      </w:r>
      <w:proofErr w:type="spellStart"/>
      <w:r w:rsidRPr="00B42245">
        <w:rPr>
          <w:bCs/>
          <w:color w:val="000000" w:themeColor="text1"/>
          <w:sz w:val="28"/>
          <w:szCs w:val="28"/>
        </w:rPr>
        <w:t>results</w:t>
      </w:r>
      <w:proofErr w:type="spellEnd"/>
      <w:r w:rsidRPr="00B42245">
        <w:rPr>
          <w:bCs/>
          <w:color w:val="000000" w:themeColor="text1"/>
          <w:sz w:val="28"/>
          <w:szCs w:val="28"/>
        </w:rPr>
        <w:t xml:space="preserve"> </w:t>
      </w:r>
      <w:proofErr w:type="spellStart"/>
      <w:r w:rsidRPr="00B42245">
        <w:rPr>
          <w:bCs/>
          <w:color w:val="000000" w:themeColor="text1"/>
          <w:sz w:val="28"/>
          <w:szCs w:val="28"/>
        </w:rPr>
        <w:t>of</w:t>
      </w:r>
      <w:proofErr w:type="spellEnd"/>
      <w:r w:rsidRPr="00B42245">
        <w:rPr>
          <w:bCs/>
          <w:color w:val="000000" w:themeColor="text1"/>
          <w:sz w:val="28"/>
          <w:szCs w:val="28"/>
        </w:rPr>
        <w:t xml:space="preserve"> </w:t>
      </w:r>
      <w:proofErr w:type="spellStart"/>
      <w:r w:rsidRPr="00B42245">
        <w:rPr>
          <w:bCs/>
          <w:color w:val="000000" w:themeColor="text1"/>
          <w:sz w:val="28"/>
          <w:szCs w:val="28"/>
        </w:rPr>
        <w:t>dissert</w:t>
      </w:r>
      <w:proofErr w:type="spellEnd"/>
      <w:r w:rsidRPr="00B42245">
        <w:rPr>
          <w:bCs/>
          <w:color w:val="000000" w:themeColor="text1"/>
          <w:sz w:val="28"/>
          <w:szCs w:val="28"/>
        </w:rPr>
        <w:t xml:space="preserve">. </w:t>
      </w:r>
      <w:proofErr w:type="spellStart"/>
      <w:r w:rsidRPr="00B42245">
        <w:rPr>
          <w:bCs/>
          <w:color w:val="000000" w:themeColor="text1"/>
          <w:sz w:val="28"/>
          <w:szCs w:val="28"/>
        </w:rPr>
        <w:t>research</w:t>
      </w:r>
      <w:proofErr w:type="spellEnd"/>
      <w:r w:rsidRPr="00B42245">
        <w:rPr>
          <w:bCs/>
          <w:color w:val="000000" w:themeColor="text1"/>
          <w:sz w:val="28"/>
          <w:szCs w:val="28"/>
        </w:rPr>
        <w:t xml:space="preserve"> </w:t>
      </w:r>
      <w:proofErr w:type="spellStart"/>
      <w:r w:rsidRPr="00B42245">
        <w:rPr>
          <w:bCs/>
          <w:color w:val="000000" w:themeColor="text1"/>
          <w:sz w:val="28"/>
          <w:szCs w:val="28"/>
        </w:rPr>
        <w:t>by</w:t>
      </w:r>
      <w:proofErr w:type="spellEnd"/>
      <w:r w:rsidRPr="00B42245">
        <w:rPr>
          <w:bCs/>
          <w:color w:val="000000" w:themeColor="text1"/>
          <w:sz w:val="28"/>
          <w:szCs w:val="28"/>
        </w:rPr>
        <w:t xml:space="preserve"> </w:t>
      </w:r>
      <w:proofErr w:type="spellStart"/>
      <w:r w:rsidRPr="00B42245">
        <w:rPr>
          <w:bCs/>
          <w:color w:val="000000" w:themeColor="text1"/>
          <w:sz w:val="28"/>
          <w:szCs w:val="28"/>
        </w:rPr>
        <w:t>Isayeva</w:t>
      </w:r>
      <w:proofErr w:type="spellEnd"/>
      <w:r w:rsidRPr="00B42245">
        <w:rPr>
          <w:bCs/>
          <w:color w:val="000000" w:themeColor="text1"/>
          <w:sz w:val="28"/>
          <w:szCs w:val="28"/>
        </w:rPr>
        <w:t xml:space="preserve"> M.H. "International </w:t>
      </w:r>
      <w:proofErr w:type="spellStart"/>
      <w:r w:rsidRPr="00B42245">
        <w:rPr>
          <w:bCs/>
          <w:color w:val="000000" w:themeColor="text1"/>
          <w:sz w:val="28"/>
          <w:szCs w:val="28"/>
        </w:rPr>
        <w:t>legal</w:t>
      </w:r>
      <w:proofErr w:type="spellEnd"/>
      <w:r w:rsidRPr="00B42245">
        <w:rPr>
          <w:bCs/>
          <w:color w:val="000000" w:themeColor="text1"/>
          <w:sz w:val="28"/>
          <w:szCs w:val="28"/>
        </w:rPr>
        <w:t xml:space="preserve"> </w:t>
      </w:r>
      <w:proofErr w:type="spellStart"/>
      <w:r w:rsidRPr="00B42245">
        <w:rPr>
          <w:bCs/>
          <w:color w:val="000000" w:themeColor="text1"/>
          <w:sz w:val="28"/>
          <w:szCs w:val="28"/>
        </w:rPr>
        <w:t>aspects</w:t>
      </w:r>
      <w:proofErr w:type="spellEnd"/>
      <w:r w:rsidRPr="00B42245">
        <w:rPr>
          <w:bCs/>
          <w:color w:val="000000" w:themeColor="text1"/>
          <w:sz w:val="28"/>
          <w:szCs w:val="28"/>
        </w:rPr>
        <w:t xml:space="preserve"> </w:t>
      </w:r>
      <w:proofErr w:type="spellStart"/>
      <w:r w:rsidRPr="00B42245">
        <w:rPr>
          <w:bCs/>
          <w:color w:val="000000" w:themeColor="text1"/>
          <w:sz w:val="28"/>
          <w:szCs w:val="28"/>
        </w:rPr>
        <w:t>of</w:t>
      </w:r>
      <w:proofErr w:type="spellEnd"/>
      <w:r w:rsidRPr="00B42245">
        <w:rPr>
          <w:bCs/>
          <w:color w:val="000000" w:themeColor="text1"/>
          <w:sz w:val="28"/>
          <w:szCs w:val="28"/>
        </w:rPr>
        <w:t xml:space="preserve"> </w:t>
      </w:r>
      <w:proofErr w:type="spellStart"/>
      <w:r w:rsidRPr="00B42245">
        <w:rPr>
          <w:bCs/>
          <w:color w:val="000000" w:themeColor="text1"/>
          <w:sz w:val="28"/>
          <w:szCs w:val="28"/>
        </w:rPr>
        <w:t>cooperation</w:t>
      </w:r>
      <w:proofErr w:type="spellEnd"/>
      <w:r w:rsidRPr="00B42245">
        <w:rPr>
          <w:bCs/>
          <w:color w:val="000000" w:themeColor="text1"/>
          <w:sz w:val="28"/>
          <w:szCs w:val="28"/>
        </w:rPr>
        <w:t xml:space="preserve"> </w:t>
      </w:r>
      <w:proofErr w:type="spellStart"/>
      <w:r w:rsidRPr="00B42245">
        <w:rPr>
          <w:bCs/>
          <w:color w:val="000000" w:themeColor="text1"/>
          <w:sz w:val="28"/>
          <w:szCs w:val="28"/>
        </w:rPr>
        <w:t>between</w:t>
      </w:r>
      <w:proofErr w:type="spellEnd"/>
      <w:r w:rsidRPr="00B42245">
        <w:rPr>
          <w:bCs/>
          <w:color w:val="000000" w:themeColor="text1"/>
          <w:sz w:val="28"/>
          <w:szCs w:val="28"/>
        </w:rPr>
        <w:t xml:space="preserve"> </w:t>
      </w:r>
      <w:proofErr w:type="spellStart"/>
      <w:r w:rsidRPr="00B42245">
        <w:rPr>
          <w:bCs/>
          <w:color w:val="000000" w:themeColor="text1"/>
          <w:sz w:val="28"/>
          <w:szCs w:val="28"/>
        </w:rPr>
        <w:t>states</w:t>
      </w:r>
      <w:proofErr w:type="spellEnd"/>
      <w:r w:rsidRPr="00B42245">
        <w:rPr>
          <w:bCs/>
          <w:color w:val="000000" w:themeColor="text1"/>
          <w:sz w:val="28"/>
          <w:szCs w:val="28"/>
        </w:rPr>
        <w:t xml:space="preserve"> </w:t>
      </w:r>
      <w:proofErr w:type="spellStart"/>
      <w:r w:rsidRPr="00B42245">
        <w:rPr>
          <w:bCs/>
          <w:color w:val="000000" w:themeColor="text1"/>
          <w:sz w:val="28"/>
          <w:szCs w:val="28"/>
        </w:rPr>
        <w:t>to</w:t>
      </w:r>
      <w:proofErr w:type="spellEnd"/>
      <w:r w:rsidRPr="00B42245">
        <w:rPr>
          <w:bCs/>
          <w:color w:val="000000" w:themeColor="text1"/>
          <w:sz w:val="28"/>
          <w:szCs w:val="28"/>
        </w:rPr>
        <w:t xml:space="preserve"> </w:t>
      </w:r>
      <w:proofErr w:type="spellStart"/>
      <w:r w:rsidRPr="00B42245">
        <w:rPr>
          <w:bCs/>
          <w:color w:val="000000" w:themeColor="text1"/>
          <w:sz w:val="28"/>
          <w:szCs w:val="28"/>
        </w:rPr>
        <w:t>combat</w:t>
      </w:r>
      <w:proofErr w:type="spellEnd"/>
      <w:r w:rsidRPr="00B42245">
        <w:rPr>
          <w:bCs/>
          <w:color w:val="000000" w:themeColor="text1"/>
          <w:sz w:val="28"/>
          <w:szCs w:val="28"/>
        </w:rPr>
        <w:t xml:space="preserve"> </w:t>
      </w:r>
      <w:proofErr w:type="spellStart"/>
      <w:r w:rsidRPr="00B42245">
        <w:rPr>
          <w:bCs/>
          <w:color w:val="000000" w:themeColor="text1"/>
          <w:sz w:val="28"/>
          <w:szCs w:val="28"/>
        </w:rPr>
        <w:t>the</w:t>
      </w:r>
      <w:proofErr w:type="spellEnd"/>
      <w:r w:rsidRPr="00B42245">
        <w:rPr>
          <w:bCs/>
          <w:color w:val="000000" w:themeColor="text1"/>
          <w:sz w:val="28"/>
          <w:szCs w:val="28"/>
        </w:rPr>
        <w:t xml:space="preserve"> </w:t>
      </w:r>
      <w:proofErr w:type="spellStart"/>
      <w:r w:rsidRPr="00B42245">
        <w:rPr>
          <w:bCs/>
          <w:color w:val="000000" w:themeColor="text1"/>
          <w:sz w:val="28"/>
          <w:szCs w:val="28"/>
        </w:rPr>
        <w:t>illegal</w:t>
      </w:r>
      <w:proofErr w:type="spellEnd"/>
      <w:r w:rsidRPr="00B42245">
        <w:rPr>
          <w:bCs/>
          <w:color w:val="000000" w:themeColor="text1"/>
          <w:sz w:val="28"/>
          <w:szCs w:val="28"/>
        </w:rPr>
        <w:t xml:space="preserve"> </w:t>
      </w:r>
      <w:proofErr w:type="spellStart"/>
      <w:r w:rsidRPr="00B42245">
        <w:rPr>
          <w:bCs/>
          <w:color w:val="000000" w:themeColor="text1"/>
          <w:sz w:val="28"/>
          <w:szCs w:val="28"/>
        </w:rPr>
        <w:t>transportation</w:t>
      </w:r>
      <w:proofErr w:type="spellEnd"/>
      <w:r w:rsidRPr="00B42245">
        <w:rPr>
          <w:bCs/>
          <w:color w:val="000000" w:themeColor="text1"/>
          <w:sz w:val="28"/>
          <w:szCs w:val="28"/>
        </w:rPr>
        <w:t xml:space="preserve"> </w:t>
      </w:r>
      <w:proofErr w:type="spellStart"/>
      <w:r w:rsidRPr="00B42245">
        <w:rPr>
          <w:bCs/>
          <w:color w:val="000000" w:themeColor="text1"/>
          <w:sz w:val="28"/>
          <w:szCs w:val="28"/>
        </w:rPr>
        <w:t>of</w:t>
      </w:r>
      <w:proofErr w:type="spellEnd"/>
      <w:r w:rsidRPr="00B42245">
        <w:rPr>
          <w:bCs/>
          <w:color w:val="000000" w:themeColor="text1"/>
          <w:sz w:val="28"/>
          <w:szCs w:val="28"/>
        </w:rPr>
        <w:t xml:space="preserve"> </w:t>
      </w:r>
      <w:proofErr w:type="spellStart"/>
      <w:r w:rsidRPr="00B42245">
        <w:rPr>
          <w:bCs/>
          <w:color w:val="000000" w:themeColor="text1"/>
          <w:sz w:val="28"/>
          <w:szCs w:val="28"/>
        </w:rPr>
        <w:t>migrants</w:t>
      </w:r>
      <w:proofErr w:type="spellEnd"/>
      <w:r w:rsidRPr="00B42245">
        <w:rPr>
          <w:bCs/>
          <w:color w:val="000000" w:themeColor="text1"/>
          <w:sz w:val="28"/>
          <w:szCs w:val="28"/>
        </w:rPr>
        <w:t>".</w:t>
      </w:r>
    </w:p>
    <w:p w14:paraId="5486A812" w14:textId="77777777" w:rsidR="00F7514F" w:rsidRPr="00B42245" w:rsidRDefault="00F7514F" w:rsidP="00B42245">
      <w:pPr>
        <w:jc w:val="both"/>
        <w:rPr>
          <w:bCs/>
          <w:color w:val="000000" w:themeColor="text1"/>
          <w:sz w:val="28"/>
          <w:szCs w:val="28"/>
          <w:lang w:val="en-US"/>
        </w:rPr>
      </w:pPr>
    </w:p>
    <w:p w14:paraId="4CEAA490" w14:textId="77777777" w:rsidR="00F7514F" w:rsidRPr="00B42245" w:rsidRDefault="00F7514F" w:rsidP="00B42245">
      <w:pPr>
        <w:ind w:firstLine="706"/>
        <w:jc w:val="center"/>
        <w:rPr>
          <w:bCs/>
          <w:color w:val="000000" w:themeColor="text1"/>
          <w:sz w:val="28"/>
          <w:szCs w:val="28"/>
          <w:lang w:val="en-US"/>
        </w:rPr>
      </w:pPr>
      <w:r w:rsidRPr="00B42245">
        <w:rPr>
          <w:b/>
          <w:bCs/>
          <w:color w:val="000000" w:themeColor="text1"/>
          <w:sz w:val="28"/>
          <w:szCs w:val="28"/>
          <w:lang w:val="en-US"/>
        </w:rPr>
        <w:t>References</w:t>
      </w:r>
      <w:r w:rsidRPr="00B42245">
        <w:rPr>
          <w:bCs/>
          <w:color w:val="000000" w:themeColor="text1"/>
          <w:sz w:val="28"/>
          <w:szCs w:val="28"/>
          <w:lang w:val="en-US"/>
        </w:rPr>
        <w:t>:</w:t>
      </w:r>
    </w:p>
    <w:p w14:paraId="60B802F9" w14:textId="77777777" w:rsidR="00F7514F" w:rsidRPr="00B42245" w:rsidRDefault="00F7514F" w:rsidP="00B42245">
      <w:pPr>
        <w:ind w:firstLine="706"/>
        <w:jc w:val="both"/>
        <w:rPr>
          <w:sz w:val="28"/>
          <w:szCs w:val="28"/>
          <w:lang w:val="en-US"/>
        </w:rPr>
      </w:pPr>
      <w:r w:rsidRPr="00B42245">
        <w:rPr>
          <w:sz w:val="28"/>
          <w:szCs w:val="28"/>
          <w:lang w:val="en-US"/>
        </w:rPr>
        <w:t xml:space="preserve">1. </w:t>
      </w:r>
      <w:proofErr w:type="spellStart"/>
      <w:r w:rsidRPr="00B42245">
        <w:rPr>
          <w:sz w:val="28"/>
          <w:szCs w:val="28"/>
          <w:lang w:val="en-US"/>
        </w:rPr>
        <w:t>Kiseleva</w:t>
      </w:r>
      <w:proofErr w:type="spellEnd"/>
      <w:r w:rsidRPr="00B42245">
        <w:rPr>
          <w:sz w:val="28"/>
          <w:szCs w:val="28"/>
          <w:lang w:val="en-US"/>
        </w:rPr>
        <w:t xml:space="preserve"> E.V. International legal regulation of migration. Study guide. YURAYT, 3rd ed., 2020.</w:t>
      </w:r>
    </w:p>
    <w:p w14:paraId="0E57026C" w14:textId="77777777" w:rsidR="00F7514F" w:rsidRPr="00B42245" w:rsidRDefault="00F7514F" w:rsidP="00B42245">
      <w:pPr>
        <w:ind w:firstLine="706"/>
        <w:jc w:val="both"/>
        <w:rPr>
          <w:sz w:val="28"/>
          <w:szCs w:val="28"/>
          <w:lang w:val="en-US"/>
        </w:rPr>
      </w:pPr>
      <w:r w:rsidRPr="00B42245">
        <w:rPr>
          <w:sz w:val="28"/>
          <w:szCs w:val="28"/>
          <w:lang w:val="en-US"/>
        </w:rPr>
        <w:t xml:space="preserve">2. </w:t>
      </w:r>
      <w:proofErr w:type="spellStart"/>
      <w:r w:rsidRPr="00B42245">
        <w:rPr>
          <w:sz w:val="28"/>
          <w:szCs w:val="28"/>
          <w:lang w:val="en-US"/>
        </w:rPr>
        <w:t>Khabrieva</w:t>
      </w:r>
      <w:proofErr w:type="spellEnd"/>
      <w:r w:rsidRPr="00B42245">
        <w:rPr>
          <w:sz w:val="28"/>
          <w:szCs w:val="28"/>
          <w:lang w:val="en-US"/>
        </w:rPr>
        <w:t xml:space="preserve"> </w:t>
      </w:r>
      <w:proofErr w:type="spellStart"/>
      <w:r w:rsidRPr="00B42245">
        <w:rPr>
          <w:sz w:val="28"/>
          <w:szCs w:val="28"/>
          <w:lang w:val="en-US"/>
        </w:rPr>
        <w:t>T.Ya</w:t>
      </w:r>
      <w:proofErr w:type="spellEnd"/>
      <w:r w:rsidRPr="00B42245">
        <w:rPr>
          <w:sz w:val="28"/>
          <w:szCs w:val="28"/>
          <w:lang w:val="en-US"/>
        </w:rPr>
        <w:t>. Migration law: Comparative legal research: monograph / M.: Institute of Legislation and Comparative Law under the Government of the Russian Federation, 2019. — 400 p.</w:t>
      </w:r>
    </w:p>
    <w:p w14:paraId="3B04954B" w14:textId="77777777" w:rsidR="00F7514F" w:rsidRPr="00B42245" w:rsidRDefault="00F7514F" w:rsidP="00B42245">
      <w:pPr>
        <w:ind w:firstLine="706"/>
        <w:jc w:val="both"/>
        <w:rPr>
          <w:sz w:val="28"/>
          <w:szCs w:val="28"/>
          <w:lang w:val="en-US"/>
        </w:rPr>
      </w:pPr>
      <w:r w:rsidRPr="00B42245">
        <w:rPr>
          <w:sz w:val="28"/>
          <w:szCs w:val="28"/>
          <w:lang w:val="en-US"/>
        </w:rPr>
        <w:t xml:space="preserve">3. </w:t>
      </w:r>
      <w:proofErr w:type="spellStart"/>
      <w:proofErr w:type="gramStart"/>
      <w:r w:rsidRPr="00B42245">
        <w:rPr>
          <w:sz w:val="28"/>
          <w:szCs w:val="28"/>
          <w:lang w:val="en-US"/>
        </w:rPr>
        <w:t>Turegeldievaa.A.Kazakhstan</w:t>
      </w:r>
      <w:proofErr w:type="spellEnd"/>
      <w:proofErr w:type="gramEnd"/>
      <w:r w:rsidRPr="00B42245">
        <w:rPr>
          <w:sz w:val="28"/>
          <w:szCs w:val="28"/>
          <w:lang w:val="en-US"/>
        </w:rPr>
        <w:t xml:space="preserve"> </w:t>
      </w:r>
      <w:proofErr w:type="spellStart"/>
      <w:r w:rsidRPr="00B42245">
        <w:rPr>
          <w:sz w:val="28"/>
          <w:szCs w:val="28"/>
          <w:lang w:val="en-US"/>
        </w:rPr>
        <w:t>Republikasyndagi</w:t>
      </w:r>
      <w:proofErr w:type="spellEnd"/>
      <w:r w:rsidRPr="00B42245">
        <w:rPr>
          <w:sz w:val="28"/>
          <w:szCs w:val="28"/>
          <w:lang w:val="en-US"/>
        </w:rPr>
        <w:t xml:space="preserve"> </w:t>
      </w:r>
      <w:proofErr w:type="spellStart"/>
      <w:r w:rsidRPr="00B42245">
        <w:rPr>
          <w:sz w:val="28"/>
          <w:szCs w:val="28"/>
          <w:lang w:val="en-US"/>
        </w:rPr>
        <w:t>koshe</w:t>
      </w:r>
      <w:proofErr w:type="spellEnd"/>
      <w:r w:rsidRPr="00B42245">
        <w:rPr>
          <w:sz w:val="28"/>
          <w:szCs w:val="28"/>
          <w:lang w:val="en-US"/>
        </w:rPr>
        <w:t xml:space="preserve"> </w:t>
      </w:r>
      <w:proofErr w:type="spellStart"/>
      <w:r w:rsidRPr="00B42245">
        <w:rPr>
          <w:sz w:val="28"/>
          <w:szCs w:val="28"/>
          <w:lang w:val="en-US"/>
        </w:rPr>
        <w:t>kon</w:t>
      </w:r>
      <w:proofErr w:type="spellEnd"/>
      <w:r w:rsidRPr="00B42245">
        <w:rPr>
          <w:sz w:val="28"/>
          <w:szCs w:val="28"/>
          <w:lang w:val="en-US"/>
        </w:rPr>
        <w:t xml:space="preserve"> </w:t>
      </w:r>
      <w:proofErr w:type="spellStart"/>
      <w:r w:rsidRPr="00B42245">
        <w:rPr>
          <w:sz w:val="28"/>
          <w:szCs w:val="28"/>
          <w:lang w:val="en-US"/>
        </w:rPr>
        <w:t>katynastaryn</w:t>
      </w:r>
      <w:proofErr w:type="spellEnd"/>
      <w:r w:rsidRPr="00B42245">
        <w:rPr>
          <w:sz w:val="28"/>
          <w:szCs w:val="28"/>
          <w:lang w:val="en-US"/>
        </w:rPr>
        <w:t xml:space="preserve"> </w:t>
      </w:r>
      <w:proofErr w:type="spellStart"/>
      <w:r w:rsidRPr="00B42245">
        <w:rPr>
          <w:sz w:val="28"/>
          <w:szCs w:val="28"/>
          <w:lang w:val="en-US"/>
        </w:rPr>
        <w:t>constitutionalyk</w:t>
      </w:r>
      <w:proofErr w:type="spellEnd"/>
      <w:r w:rsidRPr="00B42245">
        <w:rPr>
          <w:sz w:val="28"/>
          <w:szCs w:val="28"/>
          <w:lang w:val="en-US"/>
        </w:rPr>
        <w:t xml:space="preserve"> </w:t>
      </w:r>
      <w:proofErr w:type="spellStart"/>
      <w:r w:rsidRPr="00B42245">
        <w:rPr>
          <w:sz w:val="28"/>
          <w:szCs w:val="28"/>
          <w:lang w:val="en-US"/>
        </w:rPr>
        <w:t>kukyktyk</w:t>
      </w:r>
      <w:proofErr w:type="spellEnd"/>
      <w:r w:rsidRPr="00B42245">
        <w:rPr>
          <w:sz w:val="28"/>
          <w:szCs w:val="28"/>
          <w:lang w:val="en-US"/>
        </w:rPr>
        <w:t xml:space="preserve"> </w:t>
      </w:r>
      <w:proofErr w:type="spellStart"/>
      <w:r w:rsidRPr="00B42245">
        <w:rPr>
          <w:sz w:val="28"/>
          <w:szCs w:val="28"/>
          <w:lang w:val="en-US"/>
        </w:rPr>
        <w:t>retteudin</w:t>
      </w:r>
      <w:proofErr w:type="spellEnd"/>
      <w:r w:rsidRPr="00B42245">
        <w:rPr>
          <w:sz w:val="28"/>
          <w:szCs w:val="28"/>
          <w:lang w:val="en-US"/>
        </w:rPr>
        <w:t xml:space="preserve"> theory men </w:t>
      </w:r>
      <w:proofErr w:type="spellStart"/>
      <w:r w:rsidRPr="00B42245">
        <w:rPr>
          <w:sz w:val="28"/>
          <w:szCs w:val="28"/>
          <w:lang w:val="en-US"/>
        </w:rPr>
        <w:t>tazhiribesi</w:t>
      </w:r>
      <w:proofErr w:type="spellEnd"/>
      <w:r w:rsidRPr="00B42245">
        <w:rPr>
          <w:sz w:val="28"/>
          <w:szCs w:val="28"/>
          <w:lang w:val="en-US"/>
        </w:rPr>
        <w:t>. Dissertation PhD., 2018.</w:t>
      </w:r>
    </w:p>
    <w:p w14:paraId="39E03098" w14:textId="77777777" w:rsidR="00F7514F" w:rsidRPr="00B42245" w:rsidRDefault="00F7514F" w:rsidP="00B42245">
      <w:pPr>
        <w:ind w:firstLine="706"/>
        <w:jc w:val="both"/>
        <w:rPr>
          <w:sz w:val="28"/>
          <w:szCs w:val="28"/>
          <w:lang w:val="en-US"/>
        </w:rPr>
      </w:pPr>
      <w:r w:rsidRPr="00B42245">
        <w:rPr>
          <w:sz w:val="28"/>
          <w:szCs w:val="28"/>
          <w:lang w:val="en-US"/>
        </w:rPr>
        <w:t xml:space="preserve">4. </w:t>
      </w:r>
      <w:proofErr w:type="spellStart"/>
      <w:r w:rsidRPr="00B42245">
        <w:rPr>
          <w:sz w:val="28"/>
          <w:szCs w:val="28"/>
          <w:lang w:val="en-US"/>
        </w:rPr>
        <w:t>Boshkarauly</w:t>
      </w:r>
      <w:proofErr w:type="spellEnd"/>
      <w:r w:rsidRPr="00B42245">
        <w:rPr>
          <w:sz w:val="28"/>
          <w:szCs w:val="28"/>
          <w:lang w:val="en-US"/>
        </w:rPr>
        <w:t xml:space="preserve"> A. The formation of migration law in the system of national law: monograph. Karaganda: Arko, 2014.</w:t>
      </w:r>
    </w:p>
    <w:p w14:paraId="68B50298" w14:textId="77777777" w:rsidR="00F7514F" w:rsidRPr="00B42245" w:rsidRDefault="00F7514F" w:rsidP="00B42245">
      <w:pPr>
        <w:ind w:firstLine="706"/>
        <w:jc w:val="both"/>
        <w:rPr>
          <w:sz w:val="28"/>
          <w:szCs w:val="28"/>
          <w:lang w:val="en-US"/>
        </w:rPr>
      </w:pPr>
      <w:r w:rsidRPr="00B42245">
        <w:rPr>
          <w:sz w:val="28"/>
          <w:szCs w:val="28"/>
          <w:lang w:val="en-US"/>
        </w:rPr>
        <w:t xml:space="preserve">5. </w:t>
      </w:r>
      <w:proofErr w:type="spellStart"/>
      <w:r w:rsidRPr="00B42245">
        <w:rPr>
          <w:sz w:val="28"/>
          <w:szCs w:val="28"/>
          <w:lang w:val="en-US"/>
        </w:rPr>
        <w:t>Zinchenko</w:t>
      </w:r>
      <w:proofErr w:type="spellEnd"/>
      <w:r w:rsidRPr="00B42245">
        <w:rPr>
          <w:sz w:val="28"/>
          <w:szCs w:val="28"/>
          <w:lang w:val="en-US"/>
        </w:rPr>
        <w:t xml:space="preserve"> N.V. International migration law: fundamentals of theory and practice. Scientific book. Ed.: Dip. Academy of the Ministry of Foreign Affairs of the Russian Federation, 2011.</w:t>
      </w:r>
    </w:p>
    <w:p w14:paraId="03317716" w14:textId="77777777" w:rsidR="00F7514F" w:rsidRPr="00B42245" w:rsidRDefault="00F7514F" w:rsidP="00B42245">
      <w:pPr>
        <w:ind w:firstLine="706"/>
        <w:jc w:val="both"/>
        <w:rPr>
          <w:sz w:val="28"/>
          <w:szCs w:val="28"/>
          <w:lang w:val="en-US"/>
        </w:rPr>
      </w:pPr>
      <w:r w:rsidRPr="00B42245">
        <w:rPr>
          <w:sz w:val="28"/>
          <w:szCs w:val="28"/>
          <w:lang w:val="en-US"/>
        </w:rPr>
        <w:t xml:space="preserve">6. </w:t>
      </w:r>
      <w:proofErr w:type="spellStart"/>
      <w:r w:rsidRPr="00B42245">
        <w:rPr>
          <w:sz w:val="28"/>
          <w:szCs w:val="28"/>
          <w:lang w:val="en-US"/>
        </w:rPr>
        <w:t>Egorova</w:t>
      </w:r>
      <w:proofErr w:type="spellEnd"/>
      <w:r w:rsidRPr="00B42245">
        <w:rPr>
          <w:sz w:val="28"/>
          <w:szCs w:val="28"/>
          <w:lang w:val="en-US"/>
        </w:rPr>
        <w:t xml:space="preserve"> E.N. Legal regulation of migration flows in the European Union. Monograph. Moscow: MGIMOU., 2018.</w:t>
      </w:r>
    </w:p>
    <w:p w14:paraId="1BB22FC1" w14:textId="77777777" w:rsidR="00F7514F" w:rsidRPr="00B42245" w:rsidRDefault="00F7514F" w:rsidP="00B42245">
      <w:pPr>
        <w:ind w:firstLine="706"/>
        <w:jc w:val="both"/>
        <w:rPr>
          <w:sz w:val="28"/>
          <w:szCs w:val="28"/>
          <w:lang w:val="en-US"/>
        </w:rPr>
      </w:pPr>
      <w:r w:rsidRPr="00B42245">
        <w:rPr>
          <w:sz w:val="28"/>
          <w:szCs w:val="28"/>
          <w:lang w:val="en-US"/>
        </w:rPr>
        <w:t xml:space="preserve">7. </w:t>
      </w:r>
      <w:proofErr w:type="spellStart"/>
      <w:r w:rsidRPr="00B42245">
        <w:rPr>
          <w:sz w:val="28"/>
          <w:szCs w:val="28"/>
          <w:lang w:val="en-US"/>
        </w:rPr>
        <w:t>Delovarova</w:t>
      </w:r>
      <w:proofErr w:type="spellEnd"/>
      <w:r w:rsidRPr="00B42245">
        <w:rPr>
          <w:sz w:val="28"/>
          <w:szCs w:val="28"/>
          <w:lang w:val="en-US"/>
        </w:rPr>
        <w:t xml:space="preserve"> L.F. Migration processes in the context of globalization (on the example of Central Asia). A course of lectures. – Almaty, 2014. </w:t>
      </w:r>
    </w:p>
    <w:p w14:paraId="1DDED1C4" w14:textId="77777777" w:rsidR="00F7514F" w:rsidRPr="00B42245" w:rsidRDefault="00F7514F" w:rsidP="00B42245">
      <w:pPr>
        <w:ind w:firstLine="706"/>
        <w:jc w:val="both"/>
        <w:rPr>
          <w:sz w:val="28"/>
          <w:szCs w:val="28"/>
          <w:lang w:val="en-US"/>
        </w:rPr>
      </w:pPr>
      <w:r w:rsidRPr="00B42245">
        <w:rPr>
          <w:sz w:val="28"/>
          <w:szCs w:val="28"/>
          <w:lang w:val="en-US"/>
        </w:rPr>
        <w:lastRenderedPageBreak/>
        <w:t xml:space="preserve">8. The textbook "Return Migration: International Approaches </w:t>
      </w:r>
      <w:proofErr w:type="gramStart"/>
      <w:r w:rsidRPr="00B42245">
        <w:rPr>
          <w:sz w:val="28"/>
          <w:szCs w:val="28"/>
          <w:lang w:val="en-US"/>
        </w:rPr>
        <w:t>And</w:t>
      </w:r>
      <w:proofErr w:type="gramEnd"/>
      <w:r w:rsidRPr="00B42245">
        <w:rPr>
          <w:sz w:val="28"/>
          <w:szCs w:val="28"/>
          <w:lang w:val="en-US"/>
        </w:rPr>
        <w:t xml:space="preserve"> Regional Peculiarities Of Central Asia" // (developed within the framework of the IOM project "Asian Regional Migration Program", funded by the Bureau of Population, Refugees and Migration of the US Department of State). (BNSF USA), 2020.</w:t>
      </w:r>
    </w:p>
    <w:p w14:paraId="0821FDBC" w14:textId="77777777" w:rsidR="00F7514F" w:rsidRPr="00B42245" w:rsidRDefault="00F7514F" w:rsidP="00B42245">
      <w:pPr>
        <w:ind w:firstLine="706"/>
        <w:jc w:val="both"/>
        <w:rPr>
          <w:sz w:val="28"/>
          <w:szCs w:val="28"/>
          <w:lang w:val="en-US"/>
        </w:rPr>
      </w:pPr>
      <w:r w:rsidRPr="00B42245">
        <w:rPr>
          <w:sz w:val="28"/>
          <w:szCs w:val="28"/>
          <w:lang w:val="en-US"/>
        </w:rPr>
        <w:t>9. Glossary of terms in the field of migration. International migration law. MOM (</w:t>
      </w:r>
      <w:proofErr w:type="spellStart"/>
      <w:r w:rsidRPr="00B42245">
        <w:rPr>
          <w:sz w:val="28"/>
          <w:szCs w:val="28"/>
          <w:lang w:val="en-US"/>
        </w:rPr>
        <w:t>GlossaryonMigration</w:t>
      </w:r>
      <w:proofErr w:type="spellEnd"/>
      <w:r w:rsidRPr="00B42245">
        <w:rPr>
          <w:sz w:val="28"/>
          <w:szCs w:val="28"/>
          <w:lang w:val="en-US"/>
        </w:rPr>
        <w:t xml:space="preserve">. </w:t>
      </w:r>
      <w:proofErr w:type="spellStart"/>
      <w:r w:rsidRPr="00B42245">
        <w:rPr>
          <w:sz w:val="28"/>
          <w:szCs w:val="28"/>
          <w:lang w:val="en-US"/>
        </w:rPr>
        <w:t>InternationalMigrationLaw</w:t>
      </w:r>
      <w:proofErr w:type="spellEnd"/>
      <w:r w:rsidRPr="00B42245">
        <w:rPr>
          <w:sz w:val="28"/>
          <w:szCs w:val="28"/>
          <w:lang w:val="en-US"/>
        </w:rPr>
        <w:t>. IOM). 2019. 98 p.</w:t>
      </w:r>
    </w:p>
    <w:p w14:paraId="1B0FCB3F" w14:textId="77777777" w:rsidR="00F7514F" w:rsidRPr="00B42245" w:rsidRDefault="00F7514F" w:rsidP="00B42245">
      <w:pPr>
        <w:ind w:firstLine="706"/>
        <w:jc w:val="both"/>
        <w:rPr>
          <w:b/>
          <w:sz w:val="28"/>
          <w:szCs w:val="28"/>
          <w:lang w:val="en-US"/>
        </w:rPr>
      </w:pPr>
      <w:r w:rsidRPr="00B42245">
        <w:rPr>
          <w:b/>
          <w:sz w:val="28"/>
          <w:szCs w:val="28"/>
          <w:lang w:val="en-US"/>
        </w:rPr>
        <w:t>Internet resources:</w:t>
      </w:r>
    </w:p>
    <w:p w14:paraId="47F50155" w14:textId="77777777" w:rsidR="00F7514F" w:rsidRPr="00B42245" w:rsidRDefault="00F7514F" w:rsidP="00B42245">
      <w:pPr>
        <w:ind w:firstLine="706"/>
        <w:jc w:val="both"/>
        <w:rPr>
          <w:sz w:val="28"/>
          <w:szCs w:val="28"/>
          <w:lang w:val="en-US"/>
        </w:rPr>
      </w:pPr>
      <w:r w:rsidRPr="00B42245">
        <w:rPr>
          <w:sz w:val="28"/>
          <w:szCs w:val="28"/>
          <w:lang w:val="en-US"/>
        </w:rPr>
        <w:t>Website of the International Organization for Migration: - http://www.iom.int</w:t>
      </w:r>
    </w:p>
    <w:p w14:paraId="1D4104BB" w14:textId="77777777" w:rsidR="00F7514F" w:rsidRPr="00B42245" w:rsidRDefault="00F7514F" w:rsidP="00B42245">
      <w:pPr>
        <w:ind w:firstLine="706"/>
        <w:jc w:val="both"/>
        <w:rPr>
          <w:sz w:val="28"/>
          <w:szCs w:val="28"/>
          <w:lang w:val="en-US"/>
        </w:rPr>
      </w:pPr>
      <w:r w:rsidRPr="00B42245">
        <w:rPr>
          <w:sz w:val="28"/>
          <w:szCs w:val="28"/>
          <w:lang w:val="en-US"/>
        </w:rPr>
        <w:t>UN Migration and Development Website - http://www.un.org/ru/development/migration/forum.shtml</w:t>
      </w:r>
    </w:p>
    <w:sectPr w:rsidR="00F7514F" w:rsidRPr="00B42245" w:rsidSect="00D84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7514F"/>
    <w:rsid w:val="004F6B9F"/>
    <w:rsid w:val="00AB72EC"/>
    <w:rsid w:val="00B42245"/>
    <w:rsid w:val="00D8422F"/>
    <w:rsid w:val="00F7514F"/>
    <w:rsid w:val="00FD4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A585"/>
  <w15:docId w15:val="{3BB6BB97-04E3-6843-930F-47C93194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F7514F"/>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F7514F"/>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Aidana Otynshiyeva</cp:lastModifiedBy>
  <cp:revision>4</cp:revision>
  <dcterms:created xsi:type="dcterms:W3CDTF">2023-09-26T04:28:00Z</dcterms:created>
  <dcterms:modified xsi:type="dcterms:W3CDTF">2023-10-05T14:54:00Z</dcterms:modified>
</cp:coreProperties>
</file>